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5112" w14:textId="1688F645" w:rsidR="00D36371" w:rsidRPr="000438D8" w:rsidRDefault="00D36371" w:rsidP="000438D8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11482" w:type="dxa"/>
        <w:tblInd w:w="-1139" w:type="dxa"/>
        <w:tblLook w:val="04A0" w:firstRow="1" w:lastRow="0" w:firstColumn="1" w:lastColumn="0" w:noHBand="0" w:noVBand="1"/>
      </w:tblPr>
      <w:tblGrid>
        <w:gridCol w:w="5711"/>
        <w:gridCol w:w="5771"/>
      </w:tblGrid>
      <w:tr w:rsidR="000438D8" w14:paraId="503EF5DC" w14:textId="77777777" w:rsidTr="000438D8">
        <w:trPr>
          <w:trHeight w:val="2254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75EC3AA6" w14:textId="77777777" w:rsidR="000438D8" w:rsidRDefault="000438D8" w:rsidP="00ED24A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41973F" wp14:editId="53291D85">
                  <wp:extent cx="3294380" cy="672345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208" cy="70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57814" w14:textId="0292EB78" w:rsidR="000438D8" w:rsidRPr="000438D8" w:rsidRDefault="000438D8" w:rsidP="00652DEB">
            <w:pPr>
              <w:spacing w:before="6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6E6C6A82" w14:textId="34A26E31" w:rsidR="000438D8" w:rsidRDefault="000438D8" w:rsidP="00ED24AC">
            <w:pPr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</w:tc>
      </w:tr>
    </w:tbl>
    <w:p w14:paraId="12C914A6" w14:textId="4B8615F6" w:rsidR="00ED24AC" w:rsidRPr="00EA40D8" w:rsidRDefault="000438D8" w:rsidP="000438D8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>IN</w:t>
      </w:r>
      <w:r w:rsidR="00F43C8C">
        <w:rPr>
          <w:rFonts w:ascii="Arial" w:hAnsi="Arial" w:cs="Arial"/>
          <w:b/>
          <w:color w:val="1F497D" w:themeColor="text2"/>
          <w:sz w:val="36"/>
          <w:szCs w:val="36"/>
        </w:rPr>
        <w:t xml:space="preserve">TERNAL </w:t>
      </w:r>
      <w:r w:rsidR="00ED24AC" w:rsidRPr="00EA40D8">
        <w:rPr>
          <w:rFonts w:ascii="Arial" w:hAnsi="Arial" w:cs="Arial"/>
          <w:b/>
          <w:color w:val="1F497D" w:themeColor="text2"/>
          <w:sz w:val="36"/>
          <w:szCs w:val="36"/>
        </w:rPr>
        <w:t>CALL FOR P</w:t>
      </w:r>
      <w:r w:rsidR="008E34C6">
        <w:rPr>
          <w:rFonts w:ascii="Arial" w:hAnsi="Arial" w:cs="Arial"/>
          <w:b/>
          <w:color w:val="1F497D" w:themeColor="text2"/>
          <w:sz w:val="36"/>
          <w:szCs w:val="36"/>
        </w:rPr>
        <w:t>RESENTATIONS</w:t>
      </w:r>
    </w:p>
    <w:p w14:paraId="77C10C64" w14:textId="740EB1B4" w:rsidR="000438D8" w:rsidRPr="00B83C03" w:rsidRDefault="00652DEB" w:rsidP="00F43C8C">
      <w:pPr>
        <w:spacing w:line="360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 xml:space="preserve">AI Research Hub </w:t>
      </w:r>
    </w:p>
    <w:p w14:paraId="745278B3" w14:textId="12E2A6CE" w:rsidR="00F43C8C" w:rsidRDefault="00652DEB" w:rsidP="00F43C8C">
      <w:pPr>
        <w:spacing w:line="360" w:lineRule="auto"/>
        <w:jc w:val="center"/>
        <w:rPr>
          <w:rFonts w:eastAsiaTheme="minorHAnsi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Our AI Enabled World (Pushing Humanity Forward)</w:t>
      </w:r>
      <w:r w:rsidR="00F43C8C">
        <w:rPr>
          <w:i/>
          <w:iCs/>
          <w:sz w:val="28"/>
          <w:szCs w:val="28"/>
        </w:rPr>
        <w:t>.</w:t>
      </w:r>
    </w:p>
    <w:p w14:paraId="1AED68FC" w14:textId="77EF69C1" w:rsidR="00F43C8C" w:rsidRDefault="00F43C8C" w:rsidP="00F43C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Symposium</w:t>
      </w:r>
    </w:p>
    <w:p w14:paraId="20E14C10" w14:textId="77777777" w:rsidR="00F43C8C" w:rsidRDefault="00F43C8C" w:rsidP="00F43C8C">
      <w:pPr>
        <w:jc w:val="center"/>
        <w:rPr>
          <w:rFonts w:ascii="Arial" w:hAnsi="Arial" w:cs="Arial"/>
          <w:b/>
          <w:sz w:val="20"/>
          <w:szCs w:val="20"/>
        </w:rPr>
      </w:pPr>
    </w:p>
    <w:p w14:paraId="7E2FC458" w14:textId="64A61965" w:rsidR="00F43C8C" w:rsidRDefault="00573D98" w:rsidP="00F43C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Thursday</w:t>
      </w:r>
      <w:r w:rsidR="00222D83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9</w:t>
      </w:r>
      <w:r w:rsidR="00222D83" w:rsidRPr="00222D83">
        <w:rPr>
          <w:rFonts w:ascii="Arial" w:hAnsi="Arial" w:cs="Arial"/>
          <w:vertAlign w:val="superscript"/>
        </w:rPr>
        <w:t>th</w:t>
      </w:r>
      <w:r w:rsidR="00222D83">
        <w:rPr>
          <w:rFonts w:ascii="Arial" w:hAnsi="Arial" w:cs="Arial"/>
        </w:rPr>
        <w:t xml:space="preserve"> </w:t>
      </w:r>
      <w:r w:rsidR="00652DEB">
        <w:rPr>
          <w:rFonts w:ascii="Arial" w:hAnsi="Arial" w:cs="Arial"/>
        </w:rPr>
        <w:t>September</w:t>
      </w:r>
      <w:r w:rsidR="00F43C8C">
        <w:rPr>
          <w:rFonts w:ascii="Arial" w:hAnsi="Arial" w:cs="Arial"/>
        </w:rPr>
        <w:t xml:space="preserve"> 202</w:t>
      </w:r>
      <w:r w:rsidR="00943664">
        <w:rPr>
          <w:rFonts w:ascii="Arial" w:hAnsi="Arial" w:cs="Arial"/>
        </w:rPr>
        <w:t>4</w:t>
      </w:r>
      <w:r w:rsidR="00F43C8C">
        <w:rPr>
          <w:rFonts w:ascii="Arial" w:hAnsi="Arial" w:cs="Arial"/>
        </w:rPr>
        <w:t xml:space="preserve"> (</w:t>
      </w:r>
      <w:r w:rsidR="00652DEB">
        <w:rPr>
          <w:rFonts w:ascii="Arial" w:hAnsi="Arial" w:cs="Arial"/>
        </w:rPr>
        <w:t>9am-5pm</w:t>
      </w:r>
      <w:r w:rsidR="00F43C8C">
        <w:rPr>
          <w:rFonts w:ascii="Arial" w:hAnsi="Arial" w:cs="Arial"/>
        </w:rPr>
        <w:t>)</w:t>
      </w:r>
    </w:p>
    <w:p w14:paraId="6344A43F" w14:textId="023E953B" w:rsidR="00BC10C8" w:rsidRPr="00F43C8C" w:rsidRDefault="00F43C8C" w:rsidP="00F43C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Aberystwyth University</w:t>
      </w:r>
    </w:p>
    <w:p w14:paraId="5B5DFABF" w14:textId="77777777" w:rsidR="00270F0B" w:rsidRPr="00EA40D8" w:rsidRDefault="00270F0B" w:rsidP="00BC10C8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p w14:paraId="3F6966E0" w14:textId="3C5BD20A" w:rsidR="0070669D" w:rsidRDefault="00652DEB" w:rsidP="002A6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AI Research Hub Symposium ‘Our Enabled World’ </w:t>
      </w:r>
      <w:r w:rsidRPr="00652DEB">
        <w:rPr>
          <w:rFonts w:ascii="Arial" w:hAnsi="Arial" w:cs="Arial"/>
        </w:rPr>
        <w:t xml:space="preserve">(Pushing Humanity Forward) </w:t>
      </w:r>
      <w:r>
        <w:rPr>
          <w:rFonts w:ascii="Arial" w:hAnsi="Arial" w:cs="Arial"/>
        </w:rPr>
        <w:t>provides a</w:t>
      </w:r>
      <w:r w:rsidRPr="00652DEB">
        <w:rPr>
          <w:rFonts w:ascii="Arial" w:hAnsi="Arial" w:cs="Arial"/>
        </w:rPr>
        <w:t xml:space="preserve"> cross-disciplinary platform that brings together, and connects, researchers and practitioners from multiple disciplines on local, regional and international levels.  </w:t>
      </w:r>
      <w:r w:rsidR="002A6365">
        <w:rPr>
          <w:rFonts w:ascii="Arial" w:hAnsi="Arial" w:cs="Arial"/>
        </w:rPr>
        <w:t>It aims to showcase the research of academics, practitioners, and research students</w:t>
      </w:r>
      <w:r w:rsidR="00235D8F">
        <w:rPr>
          <w:rFonts w:ascii="Arial" w:hAnsi="Arial" w:cs="Arial"/>
        </w:rPr>
        <w:t xml:space="preserve"> across </w:t>
      </w:r>
      <w:r w:rsidR="00F43C8C">
        <w:rPr>
          <w:rFonts w:ascii="Arial" w:hAnsi="Arial" w:cs="Arial"/>
        </w:rPr>
        <w:t>Aberystwyth</w:t>
      </w:r>
      <w:r w:rsidR="00235D8F">
        <w:rPr>
          <w:rFonts w:ascii="Arial" w:hAnsi="Arial" w:cs="Arial"/>
        </w:rPr>
        <w:t xml:space="preserve"> University and its stakeholder networks. </w:t>
      </w:r>
    </w:p>
    <w:p w14:paraId="499C7205" w14:textId="77777777" w:rsidR="00517AE6" w:rsidRDefault="00517AE6" w:rsidP="00ED24AC">
      <w:pPr>
        <w:jc w:val="both"/>
        <w:rPr>
          <w:rFonts w:ascii="Arial" w:hAnsi="Arial" w:cs="Arial"/>
        </w:rPr>
      </w:pPr>
    </w:p>
    <w:p w14:paraId="11CF1112" w14:textId="1A0268A2" w:rsidR="00ED24AC" w:rsidRDefault="00ED24AC" w:rsidP="00ED24AC">
      <w:pPr>
        <w:jc w:val="both"/>
        <w:rPr>
          <w:rFonts w:ascii="Arial" w:hAnsi="Arial" w:cs="Arial"/>
        </w:rPr>
      </w:pPr>
      <w:r w:rsidRPr="4C044552">
        <w:rPr>
          <w:rFonts w:ascii="Arial" w:hAnsi="Arial" w:cs="Arial"/>
        </w:rPr>
        <w:t xml:space="preserve">You are invited to </w:t>
      </w:r>
      <w:r w:rsidR="00652DEB" w:rsidRPr="4C044552">
        <w:rPr>
          <w:rFonts w:ascii="Arial" w:hAnsi="Arial" w:cs="Arial"/>
        </w:rPr>
        <w:t>submit</w:t>
      </w:r>
      <w:r w:rsidRPr="4C044552">
        <w:rPr>
          <w:rFonts w:ascii="Arial" w:hAnsi="Arial" w:cs="Arial"/>
        </w:rPr>
        <w:t xml:space="preserve"> </w:t>
      </w:r>
      <w:r w:rsidR="00011E43" w:rsidRPr="4C044552">
        <w:rPr>
          <w:rFonts w:ascii="Arial" w:hAnsi="Arial" w:cs="Arial"/>
        </w:rPr>
        <w:t>a 15</w:t>
      </w:r>
      <w:r w:rsidR="00652DEB" w:rsidRPr="4C044552">
        <w:rPr>
          <w:rFonts w:ascii="Arial" w:hAnsi="Arial" w:cs="Arial"/>
        </w:rPr>
        <w:t>-</w:t>
      </w:r>
      <w:r w:rsidR="00011E43" w:rsidRPr="4C044552">
        <w:rPr>
          <w:rFonts w:ascii="Arial" w:hAnsi="Arial" w:cs="Arial"/>
        </w:rPr>
        <w:t>minute presentation</w:t>
      </w:r>
      <w:r w:rsidRPr="4C044552">
        <w:rPr>
          <w:rFonts w:ascii="Arial" w:hAnsi="Arial" w:cs="Arial"/>
        </w:rPr>
        <w:t xml:space="preserve"> </w:t>
      </w:r>
      <w:r w:rsidR="00652DEB" w:rsidRPr="4C044552">
        <w:rPr>
          <w:rFonts w:ascii="Arial" w:hAnsi="Arial" w:cs="Arial"/>
        </w:rPr>
        <w:t xml:space="preserve">for consideration, to be presented at the </w:t>
      </w:r>
      <w:r w:rsidR="00011E43" w:rsidRPr="4C044552">
        <w:rPr>
          <w:rFonts w:ascii="Arial" w:hAnsi="Arial" w:cs="Arial"/>
        </w:rPr>
        <w:t>symposium</w:t>
      </w:r>
      <w:r w:rsidR="00652DEB" w:rsidRPr="4C044552">
        <w:rPr>
          <w:rFonts w:ascii="Arial" w:hAnsi="Arial" w:cs="Arial"/>
        </w:rPr>
        <w:t xml:space="preserve">. This call is open to </w:t>
      </w:r>
      <w:r w:rsidR="3619704E" w:rsidRPr="4C044552">
        <w:rPr>
          <w:rFonts w:ascii="Arial" w:hAnsi="Arial" w:cs="Arial"/>
        </w:rPr>
        <w:t xml:space="preserve">preliminary/ongoing work in </w:t>
      </w:r>
      <w:r w:rsidR="00652DEB" w:rsidRPr="4C044552">
        <w:rPr>
          <w:rFonts w:ascii="Arial" w:hAnsi="Arial" w:cs="Arial"/>
        </w:rPr>
        <w:t>all areas of AI research and practice which could include, but is not limited to,</w:t>
      </w:r>
      <w:r w:rsidR="009950E5" w:rsidRPr="4C044552">
        <w:rPr>
          <w:rFonts w:ascii="Arial" w:hAnsi="Arial" w:cs="Arial"/>
        </w:rPr>
        <w:t xml:space="preserve"> the following themes:</w:t>
      </w:r>
      <w:r w:rsidR="00652DEB" w:rsidRPr="4C044552">
        <w:rPr>
          <w:rFonts w:ascii="Arial" w:hAnsi="Arial" w:cs="Arial"/>
        </w:rPr>
        <w:t xml:space="preserve"> </w:t>
      </w:r>
      <w:r w:rsidR="00011E43" w:rsidRPr="4C044552">
        <w:rPr>
          <w:rFonts w:ascii="Arial" w:hAnsi="Arial" w:cs="Arial"/>
        </w:rPr>
        <w:t xml:space="preserve"> </w:t>
      </w:r>
    </w:p>
    <w:p w14:paraId="4FCE9E8E" w14:textId="77777777" w:rsidR="0070669D" w:rsidRPr="00652DEB" w:rsidRDefault="0070669D" w:rsidP="00ED24AC">
      <w:pPr>
        <w:jc w:val="both"/>
        <w:rPr>
          <w:rFonts w:ascii="Arial" w:hAnsi="Arial" w:cs="Arial"/>
          <w:b/>
          <w:bCs/>
        </w:rPr>
      </w:pPr>
    </w:p>
    <w:p w14:paraId="5102D39F" w14:textId="5DBE6F4C" w:rsidR="00652DEB" w:rsidRPr="00652DEB" w:rsidRDefault="00652DEB" w:rsidP="00652DEB">
      <w:pPr>
        <w:jc w:val="both"/>
        <w:rPr>
          <w:rFonts w:ascii="Arial" w:hAnsi="Arial" w:cs="Arial"/>
        </w:rPr>
      </w:pPr>
      <w:r w:rsidRPr="00652DEB">
        <w:rPr>
          <w:rFonts w:ascii="Arial" w:hAnsi="Arial" w:cs="Arial"/>
          <w:b/>
          <w:bCs/>
          <w:i/>
          <w:iCs/>
        </w:rPr>
        <w:t>Exploration and Discovery:</w:t>
      </w:r>
      <w:r>
        <w:rPr>
          <w:rFonts w:ascii="Arial" w:hAnsi="Arial" w:cs="Arial"/>
        </w:rPr>
        <w:t xml:space="preserve"> Learning more about our world and beyond to create new technologies. </w:t>
      </w:r>
    </w:p>
    <w:p w14:paraId="747D6D2D" w14:textId="6E748463" w:rsidR="00652DEB" w:rsidRPr="00652DEB" w:rsidRDefault="00652DEB" w:rsidP="00652DEB">
      <w:pPr>
        <w:jc w:val="both"/>
        <w:rPr>
          <w:rFonts w:ascii="Arial" w:hAnsi="Arial" w:cs="Arial"/>
        </w:rPr>
      </w:pPr>
      <w:r w:rsidRPr="00652DEB">
        <w:rPr>
          <w:rFonts w:ascii="Arial" w:hAnsi="Arial" w:cs="Arial"/>
          <w:b/>
          <w:bCs/>
          <w:i/>
          <w:iCs/>
        </w:rPr>
        <w:t>Ethics:</w:t>
      </w:r>
      <w:r>
        <w:rPr>
          <w:rFonts w:ascii="Arial" w:hAnsi="Arial" w:cs="Arial"/>
        </w:rPr>
        <w:t xml:space="preserve"> Moral guidance for development and application </w:t>
      </w:r>
    </w:p>
    <w:p w14:paraId="0AD23F34" w14:textId="5C6EA5B0" w:rsidR="00652DEB" w:rsidRPr="00652DEB" w:rsidRDefault="00652DEB" w:rsidP="00652DEB">
      <w:pPr>
        <w:jc w:val="both"/>
        <w:rPr>
          <w:rFonts w:ascii="Arial" w:hAnsi="Arial" w:cs="Arial"/>
        </w:rPr>
      </w:pPr>
      <w:r w:rsidRPr="2459A127">
        <w:rPr>
          <w:rFonts w:ascii="Arial" w:hAnsi="Arial" w:cs="Arial"/>
          <w:b/>
          <w:bCs/>
          <w:i/>
          <w:iCs/>
        </w:rPr>
        <w:t>Behaviour Analysis:</w:t>
      </w:r>
      <w:r w:rsidRPr="2459A127">
        <w:rPr>
          <w:rFonts w:ascii="Arial" w:hAnsi="Arial" w:cs="Arial"/>
        </w:rPr>
        <w:t xml:space="preserve"> Psychology and workplace of the future </w:t>
      </w:r>
    </w:p>
    <w:p w14:paraId="3ECF5813" w14:textId="2F637C29" w:rsidR="00652DEB" w:rsidRPr="00652DEB" w:rsidRDefault="00652DEB" w:rsidP="00652DEB">
      <w:pPr>
        <w:jc w:val="both"/>
        <w:rPr>
          <w:rFonts w:ascii="Arial" w:hAnsi="Arial" w:cs="Arial"/>
        </w:rPr>
      </w:pPr>
      <w:r w:rsidRPr="2459A127">
        <w:rPr>
          <w:rFonts w:ascii="Arial" w:hAnsi="Arial" w:cs="Arial"/>
          <w:b/>
          <w:bCs/>
          <w:i/>
          <w:iCs/>
        </w:rPr>
        <w:t>Predictive Modelling:</w:t>
      </w:r>
      <w:r w:rsidRPr="2459A127">
        <w:rPr>
          <w:rFonts w:ascii="Arial" w:hAnsi="Arial" w:cs="Arial"/>
        </w:rPr>
        <w:t xml:space="preserve"> Models to forecast future trends and potential impacts of interventions </w:t>
      </w:r>
    </w:p>
    <w:p w14:paraId="3372B4DC" w14:textId="75794106" w:rsidR="00652DEB" w:rsidRPr="00652DEB" w:rsidRDefault="00652DEB" w:rsidP="00652DEB">
      <w:pPr>
        <w:jc w:val="both"/>
        <w:rPr>
          <w:rFonts w:ascii="Arial" w:hAnsi="Arial" w:cs="Arial"/>
        </w:rPr>
      </w:pPr>
      <w:r w:rsidRPr="00652DEB">
        <w:rPr>
          <w:rFonts w:ascii="Arial" w:hAnsi="Arial" w:cs="Arial"/>
          <w:b/>
          <w:bCs/>
          <w:i/>
          <w:iCs/>
        </w:rPr>
        <w:t>AI Theory &amp; Development:</w:t>
      </w:r>
      <w:r>
        <w:rPr>
          <w:rFonts w:ascii="Arial" w:hAnsi="Arial" w:cs="Arial"/>
        </w:rPr>
        <w:t xml:space="preserve"> Developing the next generation of learning and optimisation methods </w:t>
      </w:r>
    </w:p>
    <w:p w14:paraId="52911B3C" w14:textId="659BD0CF" w:rsidR="00652DEB" w:rsidRPr="00652DEB" w:rsidRDefault="00652DEB" w:rsidP="00652DEB">
      <w:pPr>
        <w:jc w:val="both"/>
        <w:rPr>
          <w:rFonts w:ascii="Arial" w:hAnsi="Arial" w:cs="Arial"/>
        </w:rPr>
      </w:pPr>
      <w:r w:rsidRPr="00652DEB">
        <w:rPr>
          <w:rFonts w:ascii="Arial" w:hAnsi="Arial" w:cs="Arial"/>
          <w:b/>
          <w:bCs/>
          <w:i/>
          <w:iCs/>
        </w:rPr>
        <w:t>Interventions:</w:t>
      </w:r>
      <w:r>
        <w:rPr>
          <w:rFonts w:ascii="Arial" w:hAnsi="Arial" w:cs="Arial"/>
        </w:rPr>
        <w:t xml:space="preserve"> AI-led solutions for today’s big societal challenges </w:t>
      </w:r>
    </w:p>
    <w:p w14:paraId="30A6EAC5" w14:textId="341CEE3B" w:rsidR="0070669D" w:rsidRDefault="00652DEB" w:rsidP="00652DEB">
      <w:pPr>
        <w:jc w:val="both"/>
        <w:rPr>
          <w:rFonts w:ascii="Arial" w:hAnsi="Arial" w:cs="Arial"/>
        </w:rPr>
      </w:pPr>
      <w:r w:rsidRPr="00652DEB">
        <w:rPr>
          <w:rFonts w:ascii="Arial" w:hAnsi="Arial" w:cs="Arial"/>
          <w:b/>
          <w:bCs/>
          <w:i/>
          <w:iCs/>
        </w:rPr>
        <w:t>Creation</w:t>
      </w:r>
      <w:r w:rsidRPr="00652DEB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Technology meets creative practice </w:t>
      </w:r>
    </w:p>
    <w:p w14:paraId="589B8C3B" w14:textId="7995A645" w:rsidR="009950E5" w:rsidRDefault="009950E5" w:rsidP="00652DEB">
      <w:pPr>
        <w:jc w:val="both"/>
        <w:rPr>
          <w:rFonts w:ascii="Arial" w:hAnsi="Arial" w:cs="Arial"/>
        </w:rPr>
      </w:pPr>
      <w:r w:rsidRPr="009950E5">
        <w:rPr>
          <w:rFonts w:ascii="Arial" w:hAnsi="Arial" w:cs="Arial"/>
          <w:b/>
          <w:bCs/>
          <w:i/>
          <w:iCs/>
        </w:rPr>
        <w:t>Present a Problem discussion:</w:t>
      </w:r>
      <w:r>
        <w:rPr>
          <w:rFonts w:ascii="Arial" w:hAnsi="Arial" w:cs="Arial"/>
        </w:rPr>
        <w:t xml:space="preserve"> This is an alternative to the themes identified above; in this discussion authors may wish to ‘present a problem’ which can be discussed by other presenters and the audience. </w:t>
      </w:r>
    </w:p>
    <w:p w14:paraId="1AD01250" w14:textId="3B5B4926" w:rsidR="00652DEB" w:rsidRDefault="00652DEB" w:rsidP="00652DEB">
      <w:pPr>
        <w:jc w:val="both"/>
        <w:rPr>
          <w:rFonts w:ascii="Arial" w:hAnsi="Arial" w:cs="Arial"/>
        </w:rPr>
      </w:pPr>
    </w:p>
    <w:p w14:paraId="0E89502D" w14:textId="574AE092" w:rsidR="00ED24AC" w:rsidRDefault="00ED24AC" w:rsidP="00ED24AC">
      <w:pPr>
        <w:jc w:val="both"/>
        <w:rPr>
          <w:rFonts w:ascii="Arial" w:hAnsi="Arial" w:cs="Arial"/>
        </w:rPr>
      </w:pPr>
      <w:bookmarkStart w:id="0" w:name="_Hlk102732868"/>
      <w:r w:rsidRPr="3619704E">
        <w:rPr>
          <w:rFonts w:ascii="Arial" w:hAnsi="Arial" w:cs="Arial"/>
        </w:rPr>
        <w:t xml:space="preserve">We welcome </w:t>
      </w:r>
      <w:r w:rsidR="00011E43" w:rsidRPr="3619704E">
        <w:rPr>
          <w:rFonts w:ascii="Arial" w:hAnsi="Arial" w:cs="Arial"/>
        </w:rPr>
        <w:t xml:space="preserve">presentations </w:t>
      </w:r>
      <w:r w:rsidRPr="3619704E">
        <w:rPr>
          <w:rFonts w:ascii="Arial" w:hAnsi="Arial" w:cs="Arial"/>
        </w:rPr>
        <w:t>from e</w:t>
      </w:r>
      <w:r w:rsidR="00270F0B" w:rsidRPr="3619704E">
        <w:rPr>
          <w:rFonts w:ascii="Arial" w:hAnsi="Arial" w:cs="Arial"/>
        </w:rPr>
        <w:t>xperienced and new researchers (</w:t>
      </w:r>
      <w:r w:rsidRPr="3619704E">
        <w:rPr>
          <w:rFonts w:ascii="Arial" w:hAnsi="Arial" w:cs="Arial"/>
        </w:rPr>
        <w:t xml:space="preserve">including </w:t>
      </w:r>
      <w:r w:rsidR="002A6365" w:rsidRPr="3619704E">
        <w:rPr>
          <w:rFonts w:ascii="Arial" w:hAnsi="Arial" w:cs="Arial"/>
        </w:rPr>
        <w:t xml:space="preserve">research </w:t>
      </w:r>
      <w:r w:rsidRPr="3619704E">
        <w:rPr>
          <w:rFonts w:ascii="Arial" w:hAnsi="Arial" w:cs="Arial"/>
        </w:rPr>
        <w:t>students</w:t>
      </w:r>
      <w:r w:rsidR="00270F0B" w:rsidRPr="3619704E">
        <w:rPr>
          <w:rFonts w:ascii="Arial" w:hAnsi="Arial" w:cs="Arial"/>
        </w:rPr>
        <w:t>)</w:t>
      </w:r>
      <w:r w:rsidRPr="3619704E">
        <w:rPr>
          <w:rFonts w:ascii="Arial" w:hAnsi="Arial" w:cs="Arial"/>
        </w:rPr>
        <w:t>.</w:t>
      </w:r>
      <w:r w:rsidR="00980F5A" w:rsidRPr="3619704E">
        <w:rPr>
          <w:rFonts w:ascii="Arial" w:hAnsi="Arial" w:cs="Arial"/>
        </w:rPr>
        <w:t xml:space="preserve"> </w:t>
      </w:r>
    </w:p>
    <w:p w14:paraId="44D58233" w14:textId="77777777" w:rsidR="00ED24AC" w:rsidRDefault="00ED24AC" w:rsidP="00ED24AC">
      <w:pPr>
        <w:jc w:val="both"/>
        <w:rPr>
          <w:rFonts w:ascii="Arial" w:hAnsi="Arial" w:cs="Arial"/>
        </w:rPr>
      </w:pPr>
    </w:p>
    <w:p w14:paraId="4DF0ACAD" w14:textId="00271EC2" w:rsidR="00ED24AC" w:rsidRDefault="004B73FE" w:rsidP="00ED24AC">
      <w:pPr>
        <w:jc w:val="both"/>
        <w:rPr>
          <w:rFonts w:ascii="Arial" w:hAnsi="Arial" w:cs="Arial"/>
        </w:rPr>
      </w:pPr>
      <w:r w:rsidRPr="3619704E">
        <w:rPr>
          <w:rFonts w:ascii="Arial" w:hAnsi="Arial" w:cs="Arial"/>
        </w:rPr>
        <w:t>A</w:t>
      </w:r>
      <w:r w:rsidR="00ED24AC" w:rsidRPr="3619704E">
        <w:rPr>
          <w:rFonts w:ascii="Arial" w:hAnsi="Arial" w:cs="Arial"/>
        </w:rPr>
        <w:t>bstracts should be submitted</w:t>
      </w:r>
      <w:r w:rsidR="00E16D5A" w:rsidRPr="3619704E">
        <w:rPr>
          <w:rFonts w:ascii="Arial" w:hAnsi="Arial" w:cs="Arial"/>
        </w:rPr>
        <w:t xml:space="preserve"> </w:t>
      </w:r>
      <w:r w:rsidR="00BB6672" w:rsidRPr="3619704E">
        <w:rPr>
          <w:rFonts w:ascii="Arial" w:hAnsi="Arial" w:cs="Arial"/>
        </w:rPr>
        <w:t xml:space="preserve">by email </w:t>
      </w:r>
      <w:r w:rsidR="00ED24AC" w:rsidRPr="3619704E">
        <w:rPr>
          <w:rFonts w:ascii="Arial" w:hAnsi="Arial" w:cs="Arial"/>
        </w:rPr>
        <w:t xml:space="preserve">in word format to </w:t>
      </w:r>
      <w:r w:rsidR="00BB6672" w:rsidRPr="3619704E">
        <w:rPr>
          <w:rFonts w:ascii="Arial" w:hAnsi="Arial" w:cs="Arial"/>
        </w:rPr>
        <w:t xml:space="preserve">Dr </w:t>
      </w:r>
      <w:r w:rsidRPr="3619704E">
        <w:rPr>
          <w:rFonts w:ascii="Arial" w:hAnsi="Arial" w:cs="Arial"/>
        </w:rPr>
        <w:t>Sophie Bennett-Gillison</w:t>
      </w:r>
      <w:r w:rsidR="00BB6672" w:rsidRPr="3619704E">
        <w:rPr>
          <w:rFonts w:ascii="Arial" w:hAnsi="Arial" w:cs="Arial"/>
        </w:rPr>
        <w:t xml:space="preserve"> </w:t>
      </w:r>
      <w:hyperlink r:id="rId9">
        <w:r w:rsidRPr="3619704E">
          <w:rPr>
            <w:rStyle w:val="Hyperlink"/>
            <w:rFonts w:ascii="Arial" w:hAnsi="Arial" w:cs="Arial"/>
          </w:rPr>
          <w:t>sob@aber.ac.uk</w:t>
        </w:r>
      </w:hyperlink>
      <w:r w:rsidR="00F43C8C" w:rsidRPr="3619704E">
        <w:rPr>
          <w:rFonts w:ascii="Arial" w:hAnsi="Arial" w:cs="Arial"/>
        </w:rPr>
        <w:t xml:space="preserve"> </w:t>
      </w:r>
      <w:r w:rsidR="002A6365" w:rsidRPr="3619704E">
        <w:rPr>
          <w:rFonts w:ascii="Arial" w:hAnsi="Arial" w:cs="Arial"/>
        </w:rPr>
        <w:t>by</w:t>
      </w:r>
      <w:r w:rsidR="00F43C8C" w:rsidRPr="3619704E">
        <w:rPr>
          <w:rFonts w:ascii="Arial" w:hAnsi="Arial" w:cs="Arial"/>
        </w:rPr>
        <w:t xml:space="preserve"> </w:t>
      </w:r>
      <w:r w:rsidR="008D08CB">
        <w:rPr>
          <w:rFonts w:ascii="Arial" w:hAnsi="Arial" w:cs="Arial"/>
        </w:rPr>
        <w:t>12</w:t>
      </w:r>
      <w:r w:rsidR="008D08CB" w:rsidRPr="008D08CB">
        <w:rPr>
          <w:rFonts w:ascii="Arial" w:hAnsi="Arial" w:cs="Arial"/>
          <w:vertAlign w:val="superscript"/>
        </w:rPr>
        <w:t>t</w:t>
      </w:r>
      <w:r w:rsidR="008D08CB">
        <w:rPr>
          <w:rFonts w:ascii="Arial" w:hAnsi="Arial" w:cs="Arial"/>
          <w:vertAlign w:val="superscript"/>
        </w:rPr>
        <w:t xml:space="preserve">h </w:t>
      </w:r>
      <w:r w:rsidRPr="3619704E">
        <w:rPr>
          <w:rFonts w:ascii="Arial" w:hAnsi="Arial" w:cs="Arial"/>
        </w:rPr>
        <w:t>July 202</w:t>
      </w:r>
      <w:r w:rsidR="009F639C">
        <w:rPr>
          <w:rFonts w:ascii="Arial" w:hAnsi="Arial" w:cs="Arial"/>
        </w:rPr>
        <w:t>4</w:t>
      </w:r>
      <w:r w:rsidR="00ED24AC" w:rsidRPr="3619704E">
        <w:rPr>
          <w:rFonts w:ascii="Arial" w:hAnsi="Arial" w:cs="Arial"/>
          <w:b/>
          <w:bCs/>
        </w:rPr>
        <w:t xml:space="preserve">. </w:t>
      </w:r>
      <w:bookmarkEnd w:id="0"/>
      <w:r w:rsidR="00ED24AC" w:rsidRPr="3619704E">
        <w:rPr>
          <w:rFonts w:ascii="Arial" w:hAnsi="Arial" w:cs="Arial"/>
        </w:rPr>
        <w:t xml:space="preserve">The document should be labelled with the </w:t>
      </w:r>
      <w:r w:rsidR="000438D8" w:rsidRPr="3619704E">
        <w:rPr>
          <w:rFonts w:ascii="Arial" w:hAnsi="Arial" w:cs="Arial"/>
        </w:rPr>
        <w:t xml:space="preserve">author’s </w:t>
      </w:r>
      <w:r w:rsidR="00ED24AC" w:rsidRPr="3619704E">
        <w:rPr>
          <w:rFonts w:ascii="Arial" w:hAnsi="Arial" w:cs="Arial"/>
        </w:rPr>
        <w:t xml:space="preserve">name and indicate which </w:t>
      </w:r>
      <w:r w:rsidRPr="3619704E">
        <w:rPr>
          <w:rFonts w:ascii="Arial" w:hAnsi="Arial" w:cs="Arial"/>
        </w:rPr>
        <w:t>theme</w:t>
      </w:r>
      <w:r w:rsidR="00ED24AC" w:rsidRPr="3619704E">
        <w:rPr>
          <w:rFonts w:ascii="Arial" w:hAnsi="Arial" w:cs="Arial"/>
        </w:rPr>
        <w:t xml:space="preserve"> the author wishes the p</w:t>
      </w:r>
      <w:r w:rsidR="00D06211">
        <w:rPr>
          <w:rFonts w:ascii="Arial" w:hAnsi="Arial" w:cs="Arial"/>
        </w:rPr>
        <w:t>resentation</w:t>
      </w:r>
      <w:r w:rsidR="00ED24AC" w:rsidRPr="3619704E">
        <w:rPr>
          <w:rFonts w:ascii="Arial" w:hAnsi="Arial" w:cs="Arial"/>
        </w:rPr>
        <w:t xml:space="preserve"> to be included </w:t>
      </w:r>
      <w:r w:rsidR="00ED24AC" w:rsidRPr="3619704E">
        <w:rPr>
          <w:rFonts w:ascii="Arial" w:hAnsi="Arial" w:cs="Arial"/>
        </w:rPr>
        <w:lastRenderedPageBreak/>
        <w:t>within as identified above.</w:t>
      </w:r>
      <w:r w:rsidR="002A6365" w:rsidRPr="3619704E">
        <w:rPr>
          <w:rFonts w:ascii="Arial" w:hAnsi="Arial" w:cs="Arial"/>
        </w:rPr>
        <w:t xml:space="preserve"> </w:t>
      </w:r>
      <w:r w:rsidR="00ED24AC" w:rsidRPr="3619704E">
        <w:rPr>
          <w:rFonts w:ascii="Arial" w:hAnsi="Arial" w:cs="Arial"/>
        </w:rPr>
        <w:t>Abst</w:t>
      </w:r>
      <w:r w:rsidR="002A6365" w:rsidRPr="3619704E">
        <w:rPr>
          <w:rFonts w:ascii="Arial" w:hAnsi="Arial" w:cs="Arial"/>
        </w:rPr>
        <w:t>racts</w:t>
      </w:r>
      <w:r w:rsidR="00ED24AC" w:rsidRPr="3619704E">
        <w:rPr>
          <w:rFonts w:ascii="Arial" w:hAnsi="Arial" w:cs="Arial"/>
        </w:rPr>
        <w:t xml:space="preserve"> will be published in the </w:t>
      </w:r>
      <w:r w:rsidR="000438D8" w:rsidRPr="3619704E">
        <w:rPr>
          <w:rFonts w:ascii="Arial" w:hAnsi="Arial" w:cs="Arial"/>
        </w:rPr>
        <w:t>symposium</w:t>
      </w:r>
      <w:r w:rsidR="00ED24AC" w:rsidRPr="3619704E">
        <w:rPr>
          <w:rFonts w:ascii="Arial" w:hAnsi="Arial" w:cs="Arial"/>
        </w:rPr>
        <w:t xml:space="preserve"> proceedings. </w:t>
      </w:r>
      <w:r w:rsidR="00B82DFD" w:rsidRPr="3619704E">
        <w:rPr>
          <w:rFonts w:ascii="Arial" w:hAnsi="Arial" w:cs="Arial"/>
        </w:rPr>
        <w:t>Please see the guidelines for structured abstracts below.</w:t>
      </w:r>
    </w:p>
    <w:p w14:paraId="251D53FF" w14:textId="77777777" w:rsidR="00ED24AC" w:rsidRDefault="00ED24AC" w:rsidP="00ED24AC">
      <w:pPr>
        <w:jc w:val="both"/>
        <w:rPr>
          <w:rFonts w:ascii="Arial" w:hAnsi="Arial" w:cs="Arial"/>
        </w:rPr>
      </w:pPr>
    </w:p>
    <w:p w14:paraId="14AE47FD" w14:textId="77777777" w:rsidR="009263EF" w:rsidRDefault="009263EF" w:rsidP="00ED24AC">
      <w:pPr>
        <w:jc w:val="both"/>
        <w:rPr>
          <w:rFonts w:ascii="Arial" w:hAnsi="Arial" w:cs="Arial"/>
        </w:rPr>
      </w:pPr>
    </w:p>
    <w:p w14:paraId="0706EF1E" w14:textId="521B478C" w:rsidR="00ED24AC" w:rsidRDefault="00ED24AC" w:rsidP="00ED24A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GUIDELINES FOR ABSTRACTS</w:t>
      </w:r>
    </w:p>
    <w:p w14:paraId="300FFF15" w14:textId="77777777" w:rsidR="00ED24AC" w:rsidRDefault="00ED24AC" w:rsidP="00ED24AC">
      <w:pPr>
        <w:jc w:val="both"/>
        <w:rPr>
          <w:rFonts w:ascii="Arial" w:hAnsi="Arial" w:cs="Arial"/>
          <w:b/>
        </w:rPr>
      </w:pPr>
    </w:p>
    <w:p w14:paraId="70B99068" w14:textId="77777777" w:rsidR="00ED24AC" w:rsidRPr="00270F0B" w:rsidRDefault="00ED24AC" w:rsidP="00270F0B">
      <w:p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Structured Abstracts should include the following:</w:t>
      </w:r>
    </w:p>
    <w:p w14:paraId="19E5E670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Title</w:t>
      </w:r>
    </w:p>
    <w:p w14:paraId="23C60585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Name of authors/including affiliation</w:t>
      </w:r>
    </w:p>
    <w:p w14:paraId="7ECE86F2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Contact details of leading author</w:t>
      </w:r>
    </w:p>
    <w:p w14:paraId="541BE4A1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Key words - minimum 4, maximum 8</w:t>
      </w:r>
    </w:p>
    <w:p w14:paraId="4D1ED1EC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Introduction – purpose of paper / objectives</w:t>
      </w:r>
    </w:p>
    <w:p w14:paraId="326837FB" w14:textId="35A6984C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Relevant background information</w:t>
      </w:r>
      <w:r w:rsidR="000438D8">
        <w:rPr>
          <w:rFonts w:ascii="Arial" w:hAnsi="Arial" w:cs="Arial"/>
        </w:rPr>
        <w:t>/context</w:t>
      </w:r>
    </w:p>
    <w:p w14:paraId="63386B94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Research approach e.g. primary research methods utilised, desk based research</w:t>
      </w:r>
    </w:p>
    <w:p w14:paraId="0683ECFA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Discussion (including results where appropriate)</w:t>
      </w:r>
    </w:p>
    <w:p w14:paraId="0E26EEFE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Conclusions/implications</w:t>
      </w:r>
    </w:p>
    <w:p w14:paraId="06AB3449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References</w:t>
      </w:r>
    </w:p>
    <w:p w14:paraId="710175DC" w14:textId="77777777" w:rsidR="00ED24AC" w:rsidRDefault="00ED24AC" w:rsidP="00ED24AC">
      <w:pPr>
        <w:ind w:firstLine="426"/>
        <w:jc w:val="both"/>
        <w:rPr>
          <w:rFonts w:ascii="Arial" w:hAnsi="Arial" w:cs="Arial"/>
        </w:rPr>
      </w:pPr>
    </w:p>
    <w:p w14:paraId="6013729B" w14:textId="77777777" w:rsidR="00270F0B" w:rsidRDefault="00270F0B" w:rsidP="0027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Abstract format:</w:t>
      </w:r>
    </w:p>
    <w:p w14:paraId="65207D8C" w14:textId="58AE8B11" w:rsidR="00ED24AC" w:rsidRPr="00270F0B" w:rsidRDefault="00F43C8C" w:rsidP="00270F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500</w:t>
      </w:r>
      <w:r w:rsidR="00ED24AC" w:rsidRPr="00270F0B">
        <w:rPr>
          <w:rFonts w:ascii="Arial" w:hAnsi="Arial" w:cs="Arial"/>
        </w:rPr>
        <w:t xml:space="preserve"> words maximum (not including titles, references or key words) </w:t>
      </w:r>
    </w:p>
    <w:p w14:paraId="2A7D4A83" w14:textId="3D2E5B6E" w:rsidR="00ED24AC" w:rsidRDefault="0070669D" w:rsidP="00270F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Times New Roman 11</w:t>
      </w:r>
      <w:r w:rsidR="00ED24AC" w:rsidRPr="00270F0B">
        <w:rPr>
          <w:rFonts w:ascii="Arial" w:hAnsi="Arial" w:cs="Arial"/>
        </w:rPr>
        <w:t xml:space="preserve"> Font</w:t>
      </w:r>
    </w:p>
    <w:p w14:paraId="36765C09" w14:textId="3AC15082" w:rsidR="00E55857" w:rsidRPr="00270F0B" w:rsidRDefault="00E55857" w:rsidP="00270F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Single line spacing</w:t>
      </w:r>
    </w:p>
    <w:p w14:paraId="23A05796" w14:textId="77777777" w:rsidR="00ED24AC" w:rsidRPr="00270F0B" w:rsidRDefault="00ED24AC" w:rsidP="00270F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Headings in bold</w:t>
      </w:r>
    </w:p>
    <w:p w14:paraId="594CE0B8" w14:textId="77777777" w:rsidR="00ED24AC" w:rsidRPr="00270F0B" w:rsidRDefault="00ED24AC" w:rsidP="00270F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Copyright: It is the author’s responsibility to ensure that, where copyright materials are included the permission of the copyright holder has been obtained</w:t>
      </w:r>
    </w:p>
    <w:p w14:paraId="79B68EEE" w14:textId="77777777" w:rsidR="00B82DFD" w:rsidRDefault="00B82DFD" w:rsidP="00B82DFD">
      <w:pPr>
        <w:jc w:val="both"/>
        <w:rPr>
          <w:rFonts w:ascii="Arial" w:hAnsi="Arial" w:cs="Arial"/>
        </w:rPr>
      </w:pPr>
    </w:p>
    <w:p w14:paraId="6B9638DE" w14:textId="77777777" w:rsidR="00B82DFD" w:rsidRDefault="00B82DFD" w:rsidP="00B82DFD">
      <w:pPr>
        <w:jc w:val="both"/>
        <w:rPr>
          <w:rFonts w:ascii="Arial" w:hAnsi="Arial" w:cs="Arial"/>
        </w:rPr>
      </w:pPr>
    </w:p>
    <w:p w14:paraId="7D1098F3" w14:textId="77777777" w:rsidR="00B82DFD" w:rsidRDefault="00B82DFD" w:rsidP="00B82DFD">
      <w:pPr>
        <w:jc w:val="both"/>
        <w:rPr>
          <w:rFonts w:ascii="Arial" w:hAnsi="Arial" w:cs="Arial"/>
        </w:rPr>
      </w:pPr>
    </w:p>
    <w:p w14:paraId="00C8AFAC" w14:textId="77777777" w:rsidR="00B82DFD" w:rsidRDefault="00B82DFD" w:rsidP="00B82DFD">
      <w:pPr>
        <w:jc w:val="both"/>
        <w:rPr>
          <w:rFonts w:ascii="Arial" w:hAnsi="Arial" w:cs="Arial"/>
        </w:rPr>
      </w:pPr>
    </w:p>
    <w:p w14:paraId="2E0803AC" w14:textId="77777777" w:rsidR="00B82DFD" w:rsidRDefault="00B82DFD" w:rsidP="00B82DFD">
      <w:pPr>
        <w:jc w:val="both"/>
        <w:rPr>
          <w:rFonts w:ascii="Arial" w:hAnsi="Arial" w:cs="Arial"/>
        </w:rPr>
      </w:pPr>
    </w:p>
    <w:p w14:paraId="04819B15" w14:textId="77777777" w:rsidR="00B82DFD" w:rsidRPr="00B82DFD" w:rsidRDefault="00B82DFD" w:rsidP="00B82DFD">
      <w:pPr>
        <w:jc w:val="both"/>
        <w:rPr>
          <w:rFonts w:ascii="Arial" w:hAnsi="Arial" w:cs="Arial"/>
        </w:rPr>
      </w:pPr>
    </w:p>
    <w:p w14:paraId="7B271914" w14:textId="77777777" w:rsidR="00ED24AC" w:rsidRDefault="00ED24AC" w:rsidP="00ED24AC">
      <w:pPr>
        <w:jc w:val="both"/>
        <w:rPr>
          <w:rFonts w:ascii="Arial" w:hAnsi="Arial" w:cs="Arial"/>
        </w:rPr>
      </w:pPr>
    </w:p>
    <w:p w14:paraId="25FA0F6A" w14:textId="77777777" w:rsidR="00ED24AC" w:rsidRDefault="00ED24AC" w:rsidP="00ED24AC">
      <w:pPr>
        <w:jc w:val="both"/>
        <w:rPr>
          <w:rFonts w:ascii="Arial" w:hAnsi="Arial" w:cs="Arial"/>
        </w:rPr>
      </w:pPr>
    </w:p>
    <w:p w14:paraId="052E0A09" w14:textId="77777777" w:rsidR="00182D62" w:rsidRDefault="00182D62"/>
    <w:sectPr w:rsidR="00182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D79"/>
    <w:multiLevelType w:val="hybridMultilevel"/>
    <w:tmpl w:val="697A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D95"/>
    <w:multiLevelType w:val="hybridMultilevel"/>
    <w:tmpl w:val="E9C0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3BD9"/>
    <w:multiLevelType w:val="hybridMultilevel"/>
    <w:tmpl w:val="4406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C0B45"/>
    <w:multiLevelType w:val="hybridMultilevel"/>
    <w:tmpl w:val="F46A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1474">
    <w:abstractNumId w:val="2"/>
  </w:num>
  <w:num w:numId="2" w16cid:durableId="1085685745">
    <w:abstractNumId w:val="3"/>
  </w:num>
  <w:num w:numId="3" w16cid:durableId="1342925675">
    <w:abstractNumId w:val="1"/>
  </w:num>
  <w:num w:numId="4" w16cid:durableId="21497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AC"/>
    <w:rsid w:val="00011E43"/>
    <w:rsid w:val="000438D8"/>
    <w:rsid w:val="00061FA4"/>
    <w:rsid w:val="00114B41"/>
    <w:rsid w:val="00182D62"/>
    <w:rsid w:val="00204630"/>
    <w:rsid w:val="00222D83"/>
    <w:rsid w:val="00235D8F"/>
    <w:rsid w:val="00237DED"/>
    <w:rsid w:val="00270F0B"/>
    <w:rsid w:val="002A6365"/>
    <w:rsid w:val="0037408B"/>
    <w:rsid w:val="00430B79"/>
    <w:rsid w:val="004B73FE"/>
    <w:rsid w:val="004D2ED5"/>
    <w:rsid w:val="004E3972"/>
    <w:rsid w:val="0050347E"/>
    <w:rsid w:val="00517AE6"/>
    <w:rsid w:val="00535222"/>
    <w:rsid w:val="00573D98"/>
    <w:rsid w:val="00652DEB"/>
    <w:rsid w:val="00696A9E"/>
    <w:rsid w:val="00700175"/>
    <w:rsid w:val="00704FC6"/>
    <w:rsid w:val="0070669D"/>
    <w:rsid w:val="00830E62"/>
    <w:rsid w:val="00847065"/>
    <w:rsid w:val="00883091"/>
    <w:rsid w:val="008D08CB"/>
    <w:rsid w:val="008E34C6"/>
    <w:rsid w:val="00923148"/>
    <w:rsid w:val="009263EF"/>
    <w:rsid w:val="00936E3D"/>
    <w:rsid w:val="00943664"/>
    <w:rsid w:val="00980F5A"/>
    <w:rsid w:val="009950E5"/>
    <w:rsid w:val="009B7995"/>
    <w:rsid w:val="009F639C"/>
    <w:rsid w:val="00A771C1"/>
    <w:rsid w:val="00B82DFD"/>
    <w:rsid w:val="00B83C03"/>
    <w:rsid w:val="00B93607"/>
    <w:rsid w:val="00BB6672"/>
    <w:rsid w:val="00BC10C8"/>
    <w:rsid w:val="00D06211"/>
    <w:rsid w:val="00D16409"/>
    <w:rsid w:val="00D36371"/>
    <w:rsid w:val="00D4237B"/>
    <w:rsid w:val="00E16D5A"/>
    <w:rsid w:val="00E55857"/>
    <w:rsid w:val="00EA40D8"/>
    <w:rsid w:val="00ED24AC"/>
    <w:rsid w:val="00F01166"/>
    <w:rsid w:val="00F43C8C"/>
    <w:rsid w:val="00F84B3A"/>
    <w:rsid w:val="0546EFF4"/>
    <w:rsid w:val="071944D0"/>
    <w:rsid w:val="1F8C1D7A"/>
    <w:rsid w:val="2459A127"/>
    <w:rsid w:val="3619704E"/>
    <w:rsid w:val="4BDD9FD1"/>
    <w:rsid w:val="4C04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DDA8"/>
  <w15:docId w15:val="{07D2A7F0-6868-4879-8B1B-0A1402D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4A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4AC"/>
    <w:pPr>
      <w:ind w:left="720"/>
      <w:contextualSpacing/>
    </w:pPr>
  </w:style>
  <w:style w:type="table" w:styleId="TableGrid">
    <w:name w:val="Table Grid"/>
    <w:basedOn w:val="TableNormal"/>
    <w:uiPriority w:val="59"/>
    <w:rsid w:val="00ED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A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1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ob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835C1D3472942A06E274B58B3BBCE" ma:contentTypeVersion="18" ma:contentTypeDescription="Create a new document." ma:contentTypeScope="" ma:versionID="68a6952fd051dac3bc1834bbe56ce7ff">
  <xsd:schema xmlns:xsd="http://www.w3.org/2001/XMLSchema" xmlns:xs="http://www.w3.org/2001/XMLSchema" xmlns:p="http://schemas.microsoft.com/office/2006/metadata/properties" xmlns:ns3="41cbbf52-b2c4-4808-9b3e-3b783cdfdc0e" xmlns:ns4="0853b333-60b5-42b0-a363-5501f907c327" targetNamespace="http://schemas.microsoft.com/office/2006/metadata/properties" ma:root="true" ma:fieldsID="29998f6845ccea30df1ef6bfb34fde51" ns3:_="" ns4:_="">
    <xsd:import namespace="41cbbf52-b2c4-4808-9b3e-3b783cdfdc0e"/>
    <xsd:import namespace="0853b333-60b5-42b0-a363-5501f907c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bbf52-b2c4-4808-9b3e-3b783cdfd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b333-60b5-42b0-a363-5501f907c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cbbf52-b2c4-4808-9b3e-3b783cdfdc0e" xsi:nil="true"/>
  </documentManagement>
</p:properties>
</file>

<file path=customXml/itemProps1.xml><?xml version="1.0" encoding="utf-8"?>
<ds:datastoreItem xmlns:ds="http://schemas.openxmlformats.org/officeDocument/2006/customXml" ds:itemID="{42A00FC9-4A48-4F2C-A17B-E79342391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bbf52-b2c4-4808-9b3e-3b783cdfdc0e"/>
    <ds:schemaRef ds:uri="0853b333-60b5-42b0-a363-5501f907c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6C5B-E0CB-48FF-96CC-8EEED174D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59263-CCA3-439D-873A-77D9BECF6F5D}">
  <ds:schemaRefs>
    <ds:schemaRef ds:uri="http://schemas.openxmlformats.org/package/2006/metadata/core-properties"/>
    <ds:schemaRef ds:uri="http://schemas.microsoft.com/office/2006/documentManagement/types"/>
    <ds:schemaRef ds:uri="41cbbf52-b2c4-4808-9b3e-3b783cdfdc0e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0853b333-60b5-42b0-a363-5501f907c32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>University of Wales, Newport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Sophie Bennett-Gillison [sob] (Staff)</cp:lastModifiedBy>
  <cp:revision>3</cp:revision>
  <cp:lastPrinted>2019-12-04T13:12:00Z</cp:lastPrinted>
  <dcterms:created xsi:type="dcterms:W3CDTF">2024-06-10T11:34:00Z</dcterms:created>
  <dcterms:modified xsi:type="dcterms:W3CDTF">2024-06-10T11:41:00Z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0x010100347835C1D3472942A06E274B58B3BBCE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2022-05-05T08:14:58Z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0b72a3aa-a44f-4838-9558-62c3d0523101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